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D" w:rsidRPr="00786E46" w:rsidRDefault="00292643" w:rsidP="00786E46">
      <w:pPr>
        <w:jc w:val="center"/>
        <w:rPr>
          <w:b/>
        </w:rPr>
      </w:pPr>
      <w:r w:rsidRPr="00292643">
        <w:rPr>
          <w:b/>
          <w:noProof/>
          <w:lang w:eastAsia="en-GB"/>
        </w:rPr>
        <w:drawing>
          <wp:inline distT="0" distB="0" distL="0" distR="0">
            <wp:extent cx="5731510" cy="512093"/>
            <wp:effectExtent l="19050" t="0" r="2540" b="0"/>
            <wp:docPr id="4" name="Picture 4" descr="Norfolk and Norwich Horticultural Society 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12" descr="Norfolk and Norwich Horticultural Society Logo and N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279">
        <w:rPr>
          <w:b/>
        </w:rPr>
        <w:t>Late</w:t>
      </w:r>
      <w:r w:rsidR="00A2465D" w:rsidRPr="00786E46">
        <w:rPr>
          <w:b/>
        </w:rPr>
        <w:t xml:space="preserve"> Autumn Show 2019 </w:t>
      </w:r>
    </w:p>
    <w:p w:rsidR="00A2465D" w:rsidRDefault="00A2465D" w:rsidP="00A2465D">
      <w:r>
        <w:t>Name</w:t>
      </w:r>
      <w:proofErr w:type="gramStart"/>
      <w:r>
        <w:t>:   …………………………………………………………………………………..</w:t>
      </w:r>
      <w:proofErr w:type="gramEnd"/>
      <w:r>
        <w:t xml:space="preserve"> Address</w:t>
      </w:r>
      <w:proofErr w:type="gramStart"/>
      <w:r>
        <w:t>:  …………………………………………………………………………………..</w:t>
      </w:r>
      <w:proofErr w:type="gramEnd"/>
      <w:r>
        <w:t xml:space="preserve">   …………………………………………………………………………………</w:t>
      </w:r>
      <w:r w:rsidR="00292643">
        <w:t>…………….</w:t>
      </w:r>
      <w:r>
        <w:t xml:space="preserve"> </w:t>
      </w:r>
    </w:p>
    <w:p w:rsidR="00A2465D" w:rsidRDefault="00A2465D" w:rsidP="00A2465D">
      <w:r>
        <w:t>Tel</w:t>
      </w:r>
      <w:proofErr w:type="gramStart"/>
      <w:r>
        <w:t>:  …………………………………………………………………………………..</w:t>
      </w:r>
      <w:proofErr w:type="gramEnd"/>
      <w:r>
        <w:t xml:space="preserve"> </w:t>
      </w:r>
    </w:p>
    <w:p w:rsidR="00A2465D" w:rsidRDefault="00A2465D" w:rsidP="00786E46">
      <w:pPr>
        <w:rPr>
          <w:b/>
        </w:rPr>
      </w:pPr>
      <w:r>
        <w:t>Email</w:t>
      </w:r>
      <w:proofErr w:type="gramStart"/>
      <w:r>
        <w:t>:  …………………………………………………………………………………..</w:t>
      </w:r>
      <w:proofErr w:type="gramEnd"/>
      <w:r>
        <w:t xml:space="preserve"> </w:t>
      </w:r>
      <w:r w:rsidRPr="00A2465D">
        <w:rPr>
          <w:b/>
        </w:rPr>
        <w:t>Please circle the numbers of the Classes in which you intend to Exhibit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6"/>
        <w:gridCol w:w="61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  <w:gridCol w:w="617"/>
        <w:gridCol w:w="617"/>
      </w:tblGrid>
      <w:tr w:rsidR="0076500A" w:rsidTr="0076500A"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</w:t>
            </w:r>
          </w:p>
        </w:tc>
        <w:tc>
          <w:tcPr>
            <w:tcW w:w="332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2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3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4</w:t>
            </w:r>
          </w:p>
        </w:tc>
        <w:tc>
          <w:tcPr>
            <w:tcW w:w="333" w:type="pct"/>
          </w:tcPr>
          <w:p w:rsidR="0076500A" w:rsidRPr="00786E46" w:rsidRDefault="0076500A" w:rsidP="006560CF">
            <w:pPr>
              <w:rPr>
                <w:sz w:val="22"/>
              </w:rPr>
            </w:pPr>
            <w:r w:rsidRPr="00786E46">
              <w:rPr>
                <w:sz w:val="22"/>
              </w:rPr>
              <w:t>5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6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7</w:t>
            </w:r>
          </w:p>
        </w:tc>
        <w:tc>
          <w:tcPr>
            <w:tcW w:w="333" w:type="pct"/>
          </w:tcPr>
          <w:p w:rsidR="0076500A" w:rsidRPr="00786E46" w:rsidRDefault="0076500A" w:rsidP="006560CF">
            <w:pPr>
              <w:rPr>
                <w:sz w:val="22"/>
              </w:rPr>
            </w:pPr>
            <w:r w:rsidRPr="00786E46">
              <w:rPr>
                <w:sz w:val="22"/>
              </w:rPr>
              <w:t>8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9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10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11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12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13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14</w:t>
            </w:r>
          </w:p>
        </w:tc>
        <w:tc>
          <w:tcPr>
            <w:tcW w:w="334" w:type="pct"/>
          </w:tcPr>
          <w:p w:rsidR="0076500A" w:rsidRPr="00786E46" w:rsidRDefault="0076500A" w:rsidP="00843705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15</w:t>
            </w:r>
          </w:p>
        </w:tc>
      </w:tr>
      <w:tr w:rsidR="0076500A" w:rsidTr="0076500A"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16</w:t>
            </w:r>
          </w:p>
        </w:tc>
        <w:tc>
          <w:tcPr>
            <w:tcW w:w="332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17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18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19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20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21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22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23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24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25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26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27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28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29</w:t>
            </w:r>
          </w:p>
        </w:tc>
        <w:tc>
          <w:tcPr>
            <w:tcW w:w="334" w:type="pct"/>
          </w:tcPr>
          <w:p w:rsidR="0076500A" w:rsidRPr="00786E46" w:rsidRDefault="0076500A" w:rsidP="00843705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30</w:t>
            </w:r>
          </w:p>
        </w:tc>
      </w:tr>
      <w:tr w:rsidR="0076500A" w:rsidTr="0076500A"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31</w:t>
            </w:r>
          </w:p>
        </w:tc>
        <w:tc>
          <w:tcPr>
            <w:tcW w:w="332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32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33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34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35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36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37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38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39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40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41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42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43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44</w:t>
            </w:r>
          </w:p>
        </w:tc>
        <w:tc>
          <w:tcPr>
            <w:tcW w:w="334" w:type="pct"/>
          </w:tcPr>
          <w:p w:rsidR="0076500A" w:rsidRPr="00786E46" w:rsidRDefault="0076500A" w:rsidP="00843705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45</w:t>
            </w:r>
          </w:p>
        </w:tc>
      </w:tr>
      <w:tr w:rsidR="0076500A" w:rsidTr="0076500A"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46</w:t>
            </w:r>
          </w:p>
        </w:tc>
        <w:tc>
          <w:tcPr>
            <w:tcW w:w="332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47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48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49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50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51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52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53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54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55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56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57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58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59</w:t>
            </w:r>
          </w:p>
        </w:tc>
        <w:tc>
          <w:tcPr>
            <w:tcW w:w="334" w:type="pct"/>
          </w:tcPr>
          <w:p w:rsidR="0076500A" w:rsidRPr="00786E46" w:rsidRDefault="0076500A" w:rsidP="00843705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60</w:t>
            </w:r>
          </w:p>
        </w:tc>
      </w:tr>
      <w:tr w:rsidR="0076500A" w:rsidTr="0076500A"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61</w:t>
            </w:r>
          </w:p>
        </w:tc>
        <w:tc>
          <w:tcPr>
            <w:tcW w:w="332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62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63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64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65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66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67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68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69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70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71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72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73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74</w:t>
            </w:r>
          </w:p>
        </w:tc>
        <w:tc>
          <w:tcPr>
            <w:tcW w:w="334" w:type="pct"/>
          </w:tcPr>
          <w:p w:rsidR="0076500A" w:rsidRPr="00786E46" w:rsidRDefault="0076500A" w:rsidP="00843705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75</w:t>
            </w:r>
          </w:p>
        </w:tc>
      </w:tr>
      <w:tr w:rsidR="0076500A" w:rsidTr="0076500A"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76</w:t>
            </w:r>
          </w:p>
        </w:tc>
        <w:tc>
          <w:tcPr>
            <w:tcW w:w="332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77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78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79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80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81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82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83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84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85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86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87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88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89</w:t>
            </w:r>
          </w:p>
        </w:tc>
        <w:tc>
          <w:tcPr>
            <w:tcW w:w="334" w:type="pct"/>
          </w:tcPr>
          <w:p w:rsidR="0076500A" w:rsidRPr="00786E46" w:rsidRDefault="0076500A" w:rsidP="00843705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90</w:t>
            </w:r>
          </w:p>
        </w:tc>
      </w:tr>
      <w:tr w:rsidR="0076500A" w:rsidTr="0076500A"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91</w:t>
            </w:r>
          </w:p>
        </w:tc>
        <w:tc>
          <w:tcPr>
            <w:tcW w:w="332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92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93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94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95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96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97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98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99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100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101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102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103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104</w:t>
            </w:r>
          </w:p>
        </w:tc>
        <w:tc>
          <w:tcPr>
            <w:tcW w:w="334" w:type="pct"/>
          </w:tcPr>
          <w:p w:rsidR="0076500A" w:rsidRPr="00786E46" w:rsidRDefault="0076500A" w:rsidP="00843705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105</w:t>
            </w:r>
          </w:p>
        </w:tc>
      </w:tr>
      <w:tr w:rsidR="0076500A" w:rsidTr="0076500A"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106</w:t>
            </w:r>
          </w:p>
        </w:tc>
        <w:tc>
          <w:tcPr>
            <w:tcW w:w="332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107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108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109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110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111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112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113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114</w:t>
            </w:r>
          </w:p>
        </w:tc>
        <w:tc>
          <w:tcPr>
            <w:tcW w:w="333" w:type="pct"/>
          </w:tcPr>
          <w:p w:rsidR="0076500A" w:rsidRPr="00786E46" w:rsidRDefault="0076500A" w:rsidP="00786E46">
            <w:pPr>
              <w:rPr>
                <w:sz w:val="22"/>
              </w:rPr>
            </w:pPr>
            <w:r w:rsidRPr="00786E46">
              <w:rPr>
                <w:sz w:val="22"/>
              </w:rPr>
              <w:t>115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116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117</w:t>
            </w: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  <w:r>
              <w:t>118</w:t>
            </w:r>
          </w:p>
        </w:tc>
        <w:tc>
          <w:tcPr>
            <w:tcW w:w="334" w:type="pct"/>
          </w:tcPr>
          <w:p w:rsidR="0076500A" w:rsidRDefault="0076500A" w:rsidP="00786E46">
            <w:r>
              <w:t>119</w:t>
            </w:r>
          </w:p>
        </w:tc>
        <w:tc>
          <w:tcPr>
            <w:tcW w:w="334" w:type="pct"/>
          </w:tcPr>
          <w:p w:rsidR="0076500A" w:rsidRPr="00786E46" w:rsidRDefault="0076500A" w:rsidP="00843705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120</w:t>
            </w:r>
          </w:p>
        </w:tc>
      </w:tr>
      <w:tr w:rsidR="0076500A" w:rsidTr="0076500A"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121</w:t>
            </w:r>
          </w:p>
        </w:tc>
        <w:tc>
          <w:tcPr>
            <w:tcW w:w="332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  <w:r w:rsidRPr="00786E46">
              <w:rPr>
                <w:sz w:val="22"/>
              </w:rPr>
              <w:t>122</w:t>
            </w: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Pr="00786E46" w:rsidRDefault="0076500A" w:rsidP="00843705">
            <w:pPr>
              <w:jc w:val="center"/>
              <w:rPr>
                <w:sz w:val="22"/>
              </w:rPr>
            </w:pPr>
          </w:p>
        </w:tc>
      </w:tr>
      <w:tr w:rsidR="0076500A" w:rsidTr="0076500A"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Pr="00786E46" w:rsidRDefault="0076500A" w:rsidP="00843705">
            <w:pPr>
              <w:jc w:val="center"/>
              <w:rPr>
                <w:sz w:val="22"/>
              </w:rPr>
            </w:pPr>
          </w:p>
        </w:tc>
      </w:tr>
      <w:tr w:rsidR="0076500A" w:rsidTr="0076500A"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Pr="00786E46" w:rsidRDefault="0076500A" w:rsidP="00843705">
            <w:pPr>
              <w:jc w:val="center"/>
              <w:rPr>
                <w:sz w:val="22"/>
              </w:rPr>
            </w:pPr>
          </w:p>
        </w:tc>
      </w:tr>
      <w:tr w:rsidR="0076500A" w:rsidTr="0076500A"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Pr="00786E46" w:rsidRDefault="0076500A" w:rsidP="00843705">
            <w:pPr>
              <w:jc w:val="center"/>
              <w:rPr>
                <w:sz w:val="22"/>
              </w:rPr>
            </w:pPr>
          </w:p>
        </w:tc>
      </w:tr>
      <w:tr w:rsidR="0076500A" w:rsidTr="0076500A"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Pr="00786E46" w:rsidRDefault="0076500A" w:rsidP="00843705">
            <w:pPr>
              <w:jc w:val="center"/>
              <w:rPr>
                <w:sz w:val="22"/>
              </w:rPr>
            </w:pPr>
          </w:p>
        </w:tc>
      </w:tr>
      <w:tr w:rsidR="0076500A" w:rsidTr="0076500A"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3" w:type="pct"/>
          </w:tcPr>
          <w:p w:rsidR="0076500A" w:rsidRPr="00786E46" w:rsidRDefault="0076500A" w:rsidP="00A2465D">
            <w:pPr>
              <w:jc w:val="center"/>
              <w:rPr>
                <w:sz w:val="22"/>
              </w:rPr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Default="0076500A" w:rsidP="00A2465D">
            <w:pPr>
              <w:jc w:val="center"/>
            </w:pPr>
          </w:p>
        </w:tc>
        <w:tc>
          <w:tcPr>
            <w:tcW w:w="334" w:type="pct"/>
          </w:tcPr>
          <w:p w:rsidR="0076500A" w:rsidRPr="00786E46" w:rsidRDefault="0076500A" w:rsidP="00843705">
            <w:pPr>
              <w:jc w:val="center"/>
              <w:rPr>
                <w:sz w:val="22"/>
              </w:rPr>
            </w:pPr>
          </w:p>
        </w:tc>
      </w:tr>
    </w:tbl>
    <w:p w:rsidR="00A2465D" w:rsidRDefault="00A2465D" w:rsidP="00A2465D">
      <w:r>
        <w:t xml:space="preserve">Junior Classes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</w:tblGrid>
      <w:tr w:rsidR="00A2465D" w:rsidTr="00A2465D">
        <w:tc>
          <w:tcPr>
            <w:tcW w:w="333" w:type="pct"/>
          </w:tcPr>
          <w:p w:rsidR="00A2465D" w:rsidRDefault="00786E46" w:rsidP="0076500A">
            <w:r>
              <w:t>J2</w:t>
            </w:r>
            <w:r w:rsidR="0076500A">
              <w:t>8</w:t>
            </w:r>
          </w:p>
        </w:tc>
        <w:tc>
          <w:tcPr>
            <w:tcW w:w="333" w:type="pct"/>
          </w:tcPr>
          <w:p w:rsidR="00A2465D" w:rsidRDefault="00786E46" w:rsidP="0076500A">
            <w:r>
              <w:t>J2</w:t>
            </w:r>
            <w:r w:rsidR="0076500A">
              <w:t>9</w:t>
            </w:r>
          </w:p>
        </w:tc>
        <w:tc>
          <w:tcPr>
            <w:tcW w:w="333" w:type="pct"/>
          </w:tcPr>
          <w:p w:rsidR="00A2465D" w:rsidRDefault="00786E46" w:rsidP="0076500A">
            <w:r>
              <w:t>J</w:t>
            </w:r>
            <w:r w:rsidR="0076500A">
              <w:t>30</w:t>
            </w:r>
          </w:p>
        </w:tc>
        <w:tc>
          <w:tcPr>
            <w:tcW w:w="333" w:type="pct"/>
          </w:tcPr>
          <w:p w:rsidR="00A2465D" w:rsidRDefault="00786E46" w:rsidP="0076500A">
            <w:r>
              <w:t>J</w:t>
            </w:r>
            <w:r w:rsidR="0076500A">
              <w:t>31</w:t>
            </w:r>
          </w:p>
        </w:tc>
        <w:tc>
          <w:tcPr>
            <w:tcW w:w="333" w:type="pct"/>
          </w:tcPr>
          <w:p w:rsidR="00A2465D" w:rsidRDefault="00786E46" w:rsidP="0076500A">
            <w:r>
              <w:t>J</w:t>
            </w:r>
            <w:r w:rsidR="0076500A">
              <w:t>32</w:t>
            </w:r>
          </w:p>
        </w:tc>
        <w:tc>
          <w:tcPr>
            <w:tcW w:w="333" w:type="pct"/>
          </w:tcPr>
          <w:p w:rsidR="00A2465D" w:rsidRDefault="00786E46" w:rsidP="0076500A">
            <w:r>
              <w:t>J</w:t>
            </w:r>
            <w:r w:rsidR="0076500A">
              <w:t>33</w:t>
            </w:r>
            <w:bookmarkStart w:id="0" w:name="_GoBack"/>
            <w:bookmarkEnd w:id="0"/>
          </w:p>
        </w:tc>
        <w:tc>
          <w:tcPr>
            <w:tcW w:w="333" w:type="pct"/>
          </w:tcPr>
          <w:p w:rsidR="00A2465D" w:rsidRDefault="00A2465D" w:rsidP="00A2465D"/>
        </w:tc>
        <w:tc>
          <w:tcPr>
            <w:tcW w:w="333" w:type="pct"/>
          </w:tcPr>
          <w:p w:rsidR="00A2465D" w:rsidRDefault="00A2465D" w:rsidP="00A2465D"/>
        </w:tc>
        <w:tc>
          <w:tcPr>
            <w:tcW w:w="333" w:type="pct"/>
          </w:tcPr>
          <w:p w:rsidR="00A2465D" w:rsidRDefault="00A2465D" w:rsidP="00A2465D"/>
        </w:tc>
        <w:tc>
          <w:tcPr>
            <w:tcW w:w="333" w:type="pct"/>
          </w:tcPr>
          <w:p w:rsidR="00A2465D" w:rsidRDefault="00A2465D" w:rsidP="00A2465D"/>
        </w:tc>
        <w:tc>
          <w:tcPr>
            <w:tcW w:w="333" w:type="pct"/>
          </w:tcPr>
          <w:p w:rsidR="00A2465D" w:rsidRDefault="00A2465D" w:rsidP="00A2465D"/>
        </w:tc>
        <w:tc>
          <w:tcPr>
            <w:tcW w:w="333" w:type="pct"/>
          </w:tcPr>
          <w:p w:rsidR="00A2465D" w:rsidRDefault="00A2465D" w:rsidP="00A2465D"/>
        </w:tc>
        <w:tc>
          <w:tcPr>
            <w:tcW w:w="333" w:type="pct"/>
          </w:tcPr>
          <w:p w:rsidR="00A2465D" w:rsidRDefault="00A2465D" w:rsidP="00A2465D"/>
        </w:tc>
        <w:tc>
          <w:tcPr>
            <w:tcW w:w="334" w:type="pct"/>
          </w:tcPr>
          <w:p w:rsidR="00A2465D" w:rsidRDefault="00A2465D" w:rsidP="00A2465D"/>
        </w:tc>
        <w:tc>
          <w:tcPr>
            <w:tcW w:w="334" w:type="pct"/>
          </w:tcPr>
          <w:p w:rsidR="00A2465D" w:rsidRDefault="00A2465D" w:rsidP="00A2465D"/>
        </w:tc>
      </w:tr>
    </w:tbl>
    <w:p w:rsidR="005212C0" w:rsidRDefault="00A2465D" w:rsidP="00A2465D">
      <w:r>
        <w:t>Affiliated Societies Classes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5"/>
        <w:gridCol w:w="790"/>
        <w:gridCol w:w="790"/>
        <w:gridCol w:w="457"/>
        <w:gridCol w:w="457"/>
        <w:gridCol w:w="457"/>
        <w:gridCol w:w="457"/>
        <w:gridCol w:w="457"/>
        <w:gridCol w:w="457"/>
        <w:gridCol w:w="455"/>
      </w:tblGrid>
      <w:tr w:rsidR="005212C0" w:rsidTr="00B0413C">
        <w:tc>
          <w:tcPr>
            <w:tcW w:w="427" w:type="pct"/>
          </w:tcPr>
          <w:p w:rsidR="005212C0" w:rsidRPr="00786E46" w:rsidRDefault="005212C0" w:rsidP="0076500A">
            <w:pPr>
              <w:rPr>
                <w:sz w:val="22"/>
              </w:rPr>
            </w:pPr>
            <w:r w:rsidRPr="00786E46">
              <w:rPr>
                <w:sz w:val="22"/>
              </w:rPr>
              <w:t>AF1</w:t>
            </w:r>
            <w:r w:rsidR="0076500A">
              <w:rPr>
                <w:sz w:val="22"/>
              </w:rPr>
              <w:t>8</w:t>
            </w:r>
          </w:p>
        </w:tc>
        <w:tc>
          <w:tcPr>
            <w:tcW w:w="427" w:type="pct"/>
          </w:tcPr>
          <w:p w:rsidR="005212C0" w:rsidRPr="00786E46" w:rsidRDefault="005212C0" w:rsidP="0076500A">
            <w:pPr>
              <w:rPr>
                <w:sz w:val="22"/>
              </w:rPr>
            </w:pPr>
            <w:r w:rsidRPr="00786E46">
              <w:rPr>
                <w:sz w:val="22"/>
              </w:rPr>
              <w:t>AF1</w:t>
            </w:r>
            <w:r w:rsidR="0076500A">
              <w:rPr>
                <w:sz w:val="22"/>
              </w:rPr>
              <w:t>9</w:t>
            </w:r>
          </w:p>
        </w:tc>
        <w:tc>
          <w:tcPr>
            <w:tcW w:w="427" w:type="pct"/>
          </w:tcPr>
          <w:p w:rsidR="005212C0" w:rsidRPr="00786E46" w:rsidRDefault="005212C0" w:rsidP="0076500A">
            <w:pPr>
              <w:rPr>
                <w:sz w:val="22"/>
              </w:rPr>
            </w:pPr>
            <w:r w:rsidRPr="00786E46">
              <w:rPr>
                <w:sz w:val="22"/>
              </w:rPr>
              <w:t>AF</w:t>
            </w:r>
            <w:r w:rsidR="0076500A">
              <w:rPr>
                <w:sz w:val="22"/>
              </w:rPr>
              <w:t>20</w:t>
            </w:r>
          </w:p>
        </w:tc>
        <w:tc>
          <w:tcPr>
            <w:tcW w:w="427" w:type="pct"/>
          </w:tcPr>
          <w:p w:rsidR="005212C0" w:rsidRPr="00786E46" w:rsidRDefault="005212C0" w:rsidP="0076500A">
            <w:pPr>
              <w:rPr>
                <w:sz w:val="22"/>
              </w:rPr>
            </w:pPr>
            <w:r w:rsidRPr="00786E46">
              <w:rPr>
                <w:sz w:val="22"/>
              </w:rPr>
              <w:t>AF</w:t>
            </w:r>
            <w:r w:rsidR="0076500A">
              <w:rPr>
                <w:sz w:val="22"/>
              </w:rPr>
              <w:t>21</w:t>
            </w:r>
          </w:p>
        </w:tc>
        <w:tc>
          <w:tcPr>
            <w:tcW w:w="427" w:type="pct"/>
          </w:tcPr>
          <w:p w:rsidR="005212C0" w:rsidRPr="00786E46" w:rsidRDefault="005212C0" w:rsidP="0076500A">
            <w:pPr>
              <w:rPr>
                <w:sz w:val="22"/>
              </w:rPr>
            </w:pPr>
            <w:r w:rsidRPr="00786E46">
              <w:rPr>
                <w:sz w:val="22"/>
              </w:rPr>
              <w:t>AF</w:t>
            </w:r>
            <w:r w:rsidR="0076500A">
              <w:rPr>
                <w:sz w:val="22"/>
              </w:rPr>
              <w:t>22</w:t>
            </w:r>
          </w:p>
        </w:tc>
        <w:tc>
          <w:tcPr>
            <w:tcW w:w="427" w:type="pct"/>
          </w:tcPr>
          <w:p w:rsidR="005212C0" w:rsidRPr="00786E46" w:rsidRDefault="005212C0" w:rsidP="0076500A">
            <w:pPr>
              <w:rPr>
                <w:sz w:val="22"/>
              </w:rPr>
            </w:pPr>
            <w:r w:rsidRPr="00786E46">
              <w:rPr>
                <w:sz w:val="22"/>
              </w:rPr>
              <w:t>AF</w:t>
            </w:r>
            <w:r w:rsidR="0076500A">
              <w:rPr>
                <w:sz w:val="22"/>
              </w:rPr>
              <w:t>23</w:t>
            </w:r>
          </w:p>
        </w:tc>
        <w:tc>
          <w:tcPr>
            <w:tcW w:w="271" w:type="pct"/>
          </w:tcPr>
          <w:p w:rsidR="005212C0" w:rsidRDefault="0076500A" w:rsidP="00EA11D5">
            <w:r>
              <w:t>AF24</w:t>
            </w:r>
          </w:p>
        </w:tc>
        <w:tc>
          <w:tcPr>
            <w:tcW w:w="271" w:type="pct"/>
          </w:tcPr>
          <w:p w:rsidR="005212C0" w:rsidRDefault="0076500A" w:rsidP="00EA11D5">
            <w:r>
              <w:t>AF25</w:t>
            </w:r>
          </w:p>
        </w:tc>
        <w:tc>
          <w:tcPr>
            <w:tcW w:w="271" w:type="pct"/>
          </w:tcPr>
          <w:p w:rsidR="005212C0" w:rsidRDefault="005212C0" w:rsidP="00EA11D5"/>
        </w:tc>
        <w:tc>
          <w:tcPr>
            <w:tcW w:w="271" w:type="pct"/>
          </w:tcPr>
          <w:p w:rsidR="005212C0" w:rsidRDefault="005212C0" w:rsidP="00EA11D5"/>
        </w:tc>
        <w:tc>
          <w:tcPr>
            <w:tcW w:w="271" w:type="pct"/>
          </w:tcPr>
          <w:p w:rsidR="005212C0" w:rsidRDefault="005212C0" w:rsidP="00EA11D5"/>
        </w:tc>
        <w:tc>
          <w:tcPr>
            <w:tcW w:w="271" w:type="pct"/>
          </w:tcPr>
          <w:p w:rsidR="005212C0" w:rsidRDefault="005212C0" w:rsidP="00EA11D5"/>
        </w:tc>
        <w:tc>
          <w:tcPr>
            <w:tcW w:w="271" w:type="pct"/>
          </w:tcPr>
          <w:p w:rsidR="005212C0" w:rsidRDefault="005212C0" w:rsidP="00EA11D5"/>
        </w:tc>
        <w:tc>
          <w:tcPr>
            <w:tcW w:w="271" w:type="pct"/>
          </w:tcPr>
          <w:p w:rsidR="005212C0" w:rsidRDefault="005212C0" w:rsidP="00EA11D5"/>
        </w:tc>
        <w:tc>
          <w:tcPr>
            <w:tcW w:w="271" w:type="pct"/>
          </w:tcPr>
          <w:p w:rsidR="005212C0" w:rsidRDefault="005212C0" w:rsidP="00EA11D5"/>
        </w:tc>
      </w:tr>
      <w:tr w:rsidR="00B0413C" w:rsidTr="00BD2327">
        <w:tc>
          <w:tcPr>
            <w:tcW w:w="1" w:type="pct"/>
            <w:gridSpan w:val="15"/>
          </w:tcPr>
          <w:p w:rsidR="00B0413C" w:rsidRDefault="00B0413C" w:rsidP="00EA11D5">
            <w:r>
              <w:t xml:space="preserve">Entry is free for paid up individuals or joint members of the society. </w:t>
            </w:r>
          </w:p>
          <w:p w:rsidR="00B0413C" w:rsidRDefault="00B0413C" w:rsidP="00EA11D5">
            <w:r>
              <w:t>Non-member fee of £0.50 per entry (no maximum limit).</w:t>
            </w:r>
          </w:p>
        </w:tc>
      </w:tr>
      <w:tr w:rsidR="00B0413C" w:rsidTr="00BD2327">
        <w:tc>
          <w:tcPr>
            <w:tcW w:w="1" w:type="pct"/>
            <w:gridSpan w:val="15"/>
          </w:tcPr>
          <w:p w:rsidR="00B0413C" w:rsidRDefault="0076500A" w:rsidP="00EA11D5">
            <w:r>
              <w:rPr>
                <w:noProof/>
                <w:lang w:eastAsia="en-GB"/>
              </w:rPr>
              <w:pict>
                <v:rect id="_x0000_s1027" style="position:absolute;margin-left:361.9pt;margin-top:8.1pt;width:58.2pt;height:20.65pt;z-index:251659264;mso-position-horizontal-relative:text;mso-position-vertical-relative:text"/>
              </w:pict>
            </w:r>
            <w:r>
              <w:rPr>
                <w:noProof/>
                <w:lang w:eastAsia="en-GB"/>
              </w:rPr>
              <w:pict>
                <v:rect id="_x0000_s1026" style="position:absolute;margin-left:134.6pt;margin-top:4.3pt;width:58.2pt;height:20.65pt;z-index:251658240;mso-position-horizontal-relative:text;mso-position-vertical-relative:text"/>
              </w:pict>
            </w:r>
          </w:p>
          <w:p w:rsidR="00B0413C" w:rsidRDefault="00B0413C" w:rsidP="00B0413C">
            <w:pPr>
              <w:tabs>
                <w:tab w:val="center" w:pos="4513"/>
              </w:tabs>
            </w:pPr>
            <w:r>
              <w:t xml:space="preserve">Total number of entries   </w:t>
            </w:r>
            <w:r>
              <w:tab/>
              <w:t xml:space="preserve">                     Total cost (non-members) </w:t>
            </w:r>
          </w:p>
          <w:p w:rsidR="00B0413C" w:rsidRDefault="00B0413C" w:rsidP="00B0413C">
            <w:pPr>
              <w:tabs>
                <w:tab w:val="center" w:pos="4513"/>
              </w:tabs>
            </w:pPr>
          </w:p>
          <w:p w:rsidR="00B0413C" w:rsidRDefault="00B0413C" w:rsidP="00B0413C">
            <w:pPr>
              <w:tabs>
                <w:tab w:val="center" w:pos="4513"/>
              </w:tabs>
            </w:pPr>
            <w:r>
              <w:t xml:space="preserve">Please make cheques payable to “Norfolk &amp; Norwich Horticultural Society or pay cash on </w:t>
            </w:r>
            <w:r w:rsidR="006560CF">
              <w:t xml:space="preserve">arrival to stage </w:t>
            </w:r>
            <w:r w:rsidR="00786E46">
              <w:t xml:space="preserve">your </w:t>
            </w:r>
            <w:r w:rsidR="006560CF">
              <w:t>entries.</w:t>
            </w:r>
            <w:r>
              <w:t xml:space="preserve"> </w:t>
            </w:r>
          </w:p>
        </w:tc>
      </w:tr>
    </w:tbl>
    <w:p w:rsidR="00292643" w:rsidRDefault="00292643" w:rsidP="00A2465D"/>
    <w:p w:rsidR="00292643" w:rsidRPr="00292643" w:rsidRDefault="00A2465D" w:rsidP="00A2465D">
      <w:pPr>
        <w:rPr>
          <w:b/>
        </w:rPr>
      </w:pPr>
      <w:r>
        <w:t xml:space="preserve">Please return entry </w:t>
      </w:r>
      <w:r w:rsidR="00292643">
        <w:t xml:space="preserve">form </w:t>
      </w:r>
      <w:r>
        <w:t xml:space="preserve">to the Show Secretary by </w:t>
      </w:r>
      <w:r w:rsidRPr="00292643">
        <w:rPr>
          <w:b/>
        </w:rPr>
        <w:t xml:space="preserve">6pm Wednesday </w:t>
      </w:r>
      <w:r w:rsidR="0076500A">
        <w:rPr>
          <w:b/>
        </w:rPr>
        <w:t>13 Nove</w:t>
      </w:r>
      <w:r w:rsidRPr="00292643">
        <w:rPr>
          <w:b/>
        </w:rPr>
        <w:t xml:space="preserve">mber 2019 </w:t>
      </w:r>
    </w:p>
    <w:p w:rsidR="00A2465D" w:rsidRDefault="00A2465D" w:rsidP="00A2465D">
      <w:r>
        <w:t xml:space="preserve">Notes: </w:t>
      </w:r>
    </w:p>
    <w:p w:rsidR="00A2465D" w:rsidRDefault="00A2465D" w:rsidP="00A2465D">
      <w:r>
        <w:t xml:space="preserve">1. To avoid waste of time and staging space, all exhibitors are requested to refer to the Show regulations and schedule, and check they are entering exhibits in the right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 xml:space="preserve">) </w:t>
      </w:r>
    </w:p>
    <w:p w:rsidR="006F036D" w:rsidRDefault="00A2465D" w:rsidP="00A2465D">
      <w:r>
        <w:t>2. Wherever possible exhibitors should notify the Secretary by the day before the show if they are unable to compete or wish to withdraw an entry.</w:t>
      </w:r>
    </w:p>
    <w:sectPr w:rsidR="006F036D" w:rsidSect="005E5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465D"/>
    <w:rsid w:val="00142B6B"/>
    <w:rsid w:val="00292643"/>
    <w:rsid w:val="005212C0"/>
    <w:rsid w:val="005E5A23"/>
    <w:rsid w:val="006560CF"/>
    <w:rsid w:val="006F036D"/>
    <w:rsid w:val="0076500A"/>
    <w:rsid w:val="00786E46"/>
    <w:rsid w:val="00A2465D"/>
    <w:rsid w:val="00B0413C"/>
    <w:rsid w:val="00D9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6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6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NNHS</cp:lastModifiedBy>
  <cp:revision>3</cp:revision>
  <dcterms:created xsi:type="dcterms:W3CDTF">2019-10-18T12:55:00Z</dcterms:created>
  <dcterms:modified xsi:type="dcterms:W3CDTF">2019-10-18T13:00:00Z</dcterms:modified>
</cp:coreProperties>
</file>